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4DF" w:rsidRPr="00C625A4" w:rsidRDefault="00CF14DF" w:rsidP="00220D98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sz w:val="28"/>
          <w:szCs w:val="28"/>
        </w:rPr>
        <w:t>МАТЕМАТИКЕ</w:t>
      </w:r>
    </w:p>
    <w:p w:rsidR="00CF14DF" w:rsidRPr="00C625A4" w:rsidRDefault="00CF14DF" w:rsidP="00CF14DF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>
        <w:rPr>
          <w:color w:val="333333"/>
          <w:sz w:val="28"/>
          <w:szCs w:val="28"/>
        </w:rPr>
        <w:t>Математика</w:t>
      </w:r>
      <w:r w:rsidR="00220D98">
        <w:rPr>
          <w:color w:val="333333"/>
          <w:sz w:val="28"/>
          <w:szCs w:val="28"/>
        </w:rPr>
        <w:t xml:space="preserve">» </w:t>
      </w:r>
      <w:r w:rsidRPr="00C625A4">
        <w:rPr>
          <w:color w:val="333333"/>
          <w:sz w:val="28"/>
          <w:szCs w:val="28"/>
        </w:rPr>
        <w:t>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 общего образования составлена на основе Требований к результатам освоения программы начального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>
        <w:rPr>
          <w:color w:val="333333"/>
          <w:sz w:val="28"/>
          <w:szCs w:val="28"/>
        </w:rPr>
        <w:t>Математика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CF14DF" w:rsidRPr="00CF14DF" w:rsidRDefault="00CF14DF" w:rsidP="00CF14DF">
      <w:pPr>
        <w:pStyle w:val="TableParagraph"/>
        <w:ind w:left="109" w:right="97" w:firstLine="360"/>
        <w:jc w:val="both"/>
        <w:rPr>
          <w:sz w:val="28"/>
          <w:szCs w:val="28"/>
        </w:rPr>
      </w:pPr>
      <w:r w:rsidRPr="00CF14DF">
        <w:rPr>
          <w:sz w:val="28"/>
          <w:szCs w:val="28"/>
        </w:rPr>
        <w:t>Освоение начальных математических знаний — понимание значения величин и способов их измерения; использование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арифметических способов для разрешения сюжетных ситуаций; формирование умения решать учебные и практические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задачи</w:t>
      </w:r>
      <w:r w:rsidRPr="00CF14DF">
        <w:rPr>
          <w:spacing w:val="-2"/>
          <w:sz w:val="28"/>
          <w:szCs w:val="28"/>
        </w:rPr>
        <w:t xml:space="preserve"> </w:t>
      </w:r>
      <w:r w:rsidRPr="00CF14DF">
        <w:rPr>
          <w:sz w:val="28"/>
          <w:szCs w:val="28"/>
        </w:rPr>
        <w:t>средствами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математики; работа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с алгоритмами выполнения</w:t>
      </w:r>
      <w:r w:rsidRPr="00CF14DF">
        <w:rPr>
          <w:spacing w:val="-2"/>
          <w:sz w:val="28"/>
          <w:szCs w:val="28"/>
        </w:rPr>
        <w:t xml:space="preserve"> </w:t>
      </w:r>
      <w:r w:rsidRPr="00CF14DF">
        <w:rPr>
          <w:sz w:val="28"/>
          <w:szCs w:val="28"/>
        </w:rPr>
        <w:t>арифметических действий.</w:t>
      </w:r>
    </w:p>
    <w:p w:rsidR="00CF14DF" w:rsidRPr="00CF14DF" w:rsidRDefault="00CF14DF" w:rsidP="00CF14DF">
      <w:pPr>
        <w:pStyle w:val="TableParagraph"/>
        <w:numPr>
          <w:ilvl w:val="0"/>
          <w:numId w:val="1"/>
        </w:numPr>
        <w:tabs>
          <w:tab w:val="left" w:pos="830"/>
        </w:tabs>
        <w:spacing w:before="2"/>
        <w:ind w:right="96"/>
        <w:jc w:val="both"/>
        <w:rPr>
          <w:sz w:val="28"/>
          <w:szCs w:val="28"/>
        </w:rPr>
      </w:pPr>
      <w:r w:rsidRPr="00CF14DF">
        <w:rPr>
          <w:sz w:val="28"/>
          <w:szCs w:val="28"/>
        </w:rPr>
        <w:t>Формирование функциональной математической грамотности младшего школьника, которая характеризуется наличием</w:t>
      </w:r>
      <w:r w:rsidRPr="00CF14DF">
        <w:rPr>
          <w:spacing w:val="-57"/>
          <w:sz w:val="28"/>
          <w:szCs w:val="28"/>
        </w:rPr>
        <w:t xml:space="preserve"> </w:t>
      </w:r>
      <w:r w:rsidRPr="00CF14DF">
        <w:rPr>
          <w:sz w:val="28"/>
          <w:szCs w:val="28"/>
        </w:rPr>
        <w:t>у него опыта решения учебно-познавательных и учебно-практических задач, построенных на понимании и применении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математических отношений («часть-целое», «</w:t>
      </w:r>
      <w:proofErr w:type="gramStart"/>
      <w:r w:rsidRPr="00CF14DF">
        <w:rPr>
          <w:sz w:val="28"/>
          <w:szCs w:val="28"/>
        </w:rPr>
        <w:t>больше-меньше</w:t>
      </w:r>
      <w:proofErr w:type="gramEnd"/>
      <w:r w:rsidRPr="00CF14DF">
        <w:rPr>
          <w:sz w:val="28"/>
          <w:szCs w:val="28"/>
        </w:rPr>
        <w:t>», «равно-неравно», «порядок»), смысла арифметических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действий,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зависимостей (работа, движение, продолжительность события).</w:t>
      </w:r>
    </w:p>
    <w:p w:rsidR="00CF14DF" w:rsidRPr="00CF14DF" w:rsidRDefault="00CF14DF" w:rsidP="00CF14DF">
      <w:pPr>
        <w:pStyle w:val="TableParagraph"/>
        <w:numPr>
          <w:ilvl w:val="0"/>
          <w:numId w:val="1"/>
        </w:numPr>
        <w:tabs>
          <w:tab w:val="left" w:pos="830"/>
        </w:tabs>
        <w:ind w:right="98"/>
        <w:jc w:val="both"/>
        <w:rPr>
          <w:sz w:val="28"/>
          <w:szCs w:val="28"/>
        </w:rPr>
      </w:pPr>
      <w:proofErr w:type="gramStart"/>
      <w:r w:rsidRPr="00CF14DF">
        <w:rPr>
          <w:sz w:val="28"/>
          <w:szCs w:val="28"/>
        </w:rPr>
        <w:t>Обеспечение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математического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развития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младшего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школьника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—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формирование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способности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к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интеллектуальной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деятельности,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пространственного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воображения,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математической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речи;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умение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строить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рассуждения,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выбирать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аргументацию, различать верные (истинные) и неверные (ложные) утверждения, вести поиск информации (примеров,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оснований</w:t>
      </w:r>
      <w:r w:rsidRPr="00CF14DF">
        <w:rPr>
          <w:spacing w:val="-2"/>
          <w:sz w:val="28"/>
          <w:szCs w:val="28"/>
        </w:rPr>
        <w:t xml:space="preserve"> </w:t>
      </w:r>
      <w:r w:rsidRPr="00CF14DF">
        <w:rPr>
          <w:sz w:val="28"/>
          <w:szCs w:val="28"/>
        </w:rPr>
        <w:t>для упорядочения, вариантов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и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др.).</w:t>
      </w:r>
      <w:proofErr w:type="gramEnd"/>
    </w:p>
    <w:p w:rsidR="00CF14DF" w:rsidRPr="00CF14DF" w:rsidRDefault="00CF14DF" w:rsidP="00CF14DF">
      <w:pPr>
        <w:pStyle w:val="TableParagraph"/>
        <w:numPr>
          <w:ilvl w:val="0"/>
          <w:numId w:val="1"/>
        </w:numPr>
        <w:tabs>
          <w:tab w:val="left" w:pos="830"/>
        </w:tabs>
        <w:spacing w:before="1"/>
        <w:ind w:right="98"/>
        <w:jc w:val="both"/>
        <w:rPr>
          <w:sz w:val="28"/>
          <w:szCs w:val="28"/>
        </w:rPr>
      </w:pPr>
      <w:r w:rsidRPr="00CF14DF">
        <w:rPr>
          <w:sz w:val="28"/>
          <w:szCs w:val="28"/>
        </w:rPr>
        <w:t>Становление учебно-познавательных мотивов и интереса к изучению математики и умственному труду; важнейших</w:t>
      </w:r>
      <w:r w:rsidRPr="00CF14DF">
        <w:rPr>
          <w:spacing w:val="1"/>
          <w:sz w:val="28"/>
          <w:szCs w:val="28"/>
        </w:rPr>
        <w:t xml:space="preserve"> </w:t>
      </w:r>
      <w:r w:rsidRPr="00CF14DF">
        <w:rPr>
          <w:sz w:val="28"/>
          <w:szCs w:val="28"/>
        </w:rPr>
        <w:t>качеств</w:t>
      </w:r>
      <w:r w:rsidRPr="00CF14DF">
        <w:rPr>
          <w:spacing w:val="-13"/>
          <w:sz w:val="28"/>
          <w:szCs w:val="28"/>
        </w:rPr>
        <w:t xml:space="preserve"> </w:t>
      </w:r>
      <w:r w:rsidRPr="00CF14DF">
        <w:rPr>
          <w:sz w:val="28"/>
          <w:szCs w:val="28"/>
        </w:rPr>
        <w:t>интеллектуальной</w:t>
      </w:r>
      <w:r w:rsidRPr="00CF14DF">
        <w:rPr>
          <w:spacing w:val="-12"/>
          <w:sz w:val="28"/>
          <w:szCs w:val="28"/>
        </w:rPr>
        <w:t xml:space="preserve"> </w:t>
      </w:r>
      <w:r w:rsidRPr="00CF14DF">
        <w:rPr>
          <w:sz w:val="28"/>
          <w:szCs w:val="28"/>
        </w:rPr>
        <w:t>деятельности:</w:t>
      </w:r>
      <w:r w:rsidRPr="00CF14DF">
        <w:rPr>
          <w:spacing w:val="-11"/>
          <w:sz w:val="28"/>
          <w:szCs w:val="28"/>
        </w:rPr>
        <w:t xml:space="preserve"> </w:t>
      </w:r>
      <w:r w:rsidRPr="00CF14DF">
        <w:rPr>
          <w:sz w:val="28"/>
          <w:szCs w:val="28"/>
        </w:rPr>
        <w:t>теоретического</w:t>
      </w:r>
      <w:r w:rsidRPr="00CF14DF">
        <w:rPr>
          <w:spacing w:val="-13"/>
          <w:sz w:val="28"/>
          <w:szCs w:val="28"/>
        </w:rPr>
        <w:t xml:space="preserve"> </w:t>
      </w:r>
      <w:r w:rsidRPr="00CF14DF">
        <w:rPr>
          <w:sz w:val="28"/>
          <w:szCs w:val="28"/>
        </w:rPr>
        <w:t>и</w:t>
      </w:r>
      <w:r w:rsidRPr="00CF14DF">
        <w:rPr>
          <w:spacing w:val="-12"/>
          <w:sz w:val="28"/>
          <w:szCs w:val="28"/>
        </w:rPr>
        <w:t xml:space="preserve"> </w:t>
      </w:r>
      <w:r w:rsidRPr="00CF14DF">
        <w:rPr>
          <w:sz w:val="28"/>
          <w:szCs w:val="28"/>
        </w:rPr>
        <w:t>пространственного</w:t>
      </w:r>
      <w:r w:rsidRPr="00CF14DF">
        <w:rPr>
          <w:spacing w:val="-11"/>
          <w:sz w:val="28"/>
          <w:szCs w:val="28"/>
        </w:rPr>
        <w:t xml:space="preserve"> </w:t>
      </w:r>
      <w:r w:rsidRPr="00CF14DF">
        <w:rPr>
          <w:sz w:val="28"/>
          <w:szCs w:val="28"/>
        </w:rPr>
        <w:t>мышления,</w:t>
      </w:r>
      <w:r w:rsidRPr="00CF14DF">
        <w:rPr>
          <w:spacing w:val="-11"/>
          <w:sz w:val="28"/>
          <w:szCs w:val="28"/>
        </w:rPr>
        <w:t xml:space="preserve"> </w:t>
      </w:r>
      <w:r w:rsidRPr="00CF14DF">
        <w:rPr>
          <w:sz w:val="28"/>
          <w:szCs w:val="28"/>
        </w:rPr>
        <w:t>воображения,</w:t>
      </w:r>
      <w:r w:rsidRPr="00CF14DF">
        <w:rPr>
          <w:spacing w:val="-12"/>
          <w:sz w:val="28"/>
          <w:szCs w:val="28"/>
        </w:rPr>
        <w:t xml:space="preserve"> </w:t>
      </w:r>
      <w:r w:rsidRPr="00CF14DF">
        <w:rPr>
          <w:sz w:val="28"/>
          <w:szCs w:val="28"/>
        </w:rPr>
        <w:t>математической</w:t>
      </w:r>
      <w:r w:rsidRPr="00CF14DF">
        <w:rPr>
          <w:spacing w:val="-57"/>
          <w:sz w:val="28"/>
          <w:szCs w:val="28"/>
        </w:rPr>
        <w:t xml:space="preserve"> </w:t>
      </w:r>
      <w:r w:rsidRPr="00CF14DF">
        <w:rPr>
          <w:sz w:val="28"/>
          <w:szCs w:val="28"/>
        </w:rPr>
        <w:t>речи,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ориентировки в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математических терминах и</w:t>
      </w:r>
      <w:r w:rsidRPr="00CF14DF">
        <w:rPr>
          <w:spacing w:val="-2"/>
          <w:sz w:val="28"/>
          <w:szCs w:val="28"/>
        </w:rPr>
        <w:t xml:space="preserve"> </w:t>
      </w:r>
      <w:r w:rsidRPr="00CF14DF">
        <w:rPr>
          <w:sz w:val="28"/>
          <w:szCs w:val="28"/>
        </w:rPr>
        <w:t>понятиях;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прочных</w:t>
      </w:r>
    </w:p>
    <w:p w:rsidR="00CF14DF" w:rsidRPr="00CF14DF" w:rsidRDefault="00CF14DF" w:rsidP="00CF14DF">
      <w:pPr>
        <w:pStyle w:val="TableParagraph"/>
        <w:numPr>
          <w:ilvl w:val="0"/>
          <w:numId w:val="1"/>
        </w:numPr>
        <w:tabs>
          <w:tab w:val="left" w:pos="830"/>
        </w:tabs>
        <w:spacing w:before="2"/>
        <w:ind w:hanging="361"/>
        <w:jc w:val="both"/>
        <w:rPr>
          <w:sz w:val="28"/>
          <w:szCs w:val="28"/>
        </w:rPr>
      </w:pPr>
      <w:r w:rsidRPr="00CF14DF">
        <w:rPr>
          <w:sz w:val="28"/>
          <w:szCs w:val="28"/>
        </w:rPr>
        <w:t>навыков</w:t>
      </w:r>
      <w:r w:rsidRPr="00CF14DF">
        <w:rPr>
          <w:spacing w:val="-5"/>
          <w:sz w:val="28"/>
          <w:szCs w:val="28"/>
        </w:rPr>
        <w:t xml:space="preserve"> </w:t>
      </w:r>
      <w:r w:rsidRPr="00CF14DF">
        <w:rPr>
          <w:sz w:val="28"/>
          <w:szCs w:val="28"/>
        </w:rPr>
        <w:t>использования</w:t>
      </w:r>
      <w:r w:rsidRPr="00CF14DF">
        <w:rPr>
          <w:spacing w:val="-5"/>
          <w:sz w:val="28"/>
          <w:szCs w:val="28"/>
        </w:rPr>
        <w:t xml:space="preserve"> </w:t>
      </w:r>
      <w:r w:rsidRPr="00CF14DF">
        <w:rPr>
          <w:sz w:val="28"/>
          <w:szCs w:val="28"/>
        </w:rPr>
        <w:t>математических</w:t>
      </w:r>
      <w:r w:rsidRPr="00CF14DF">
        <w:rPr>
          <w:spacing w:val="-4"/>
          <w:sz w:val="28"/>
          <w:szCs w:val="28"/>
        </w:rPr>
        <w:t xml:space="preserve"> </w:t>
      </w:r>
      <w:r w:rsidRPr="00CF14DF">
        <w:rPr>
          <w:sz w:val="28"/>
          <w:szCs w:val="28"/>
        </w:rPr>
        <w:t>знаний</w:t>
      </w:r>
      <w:r w:rsidRPr="00CF14DF">
        <w:rPr>
          <w:spacing w:val="-5"/>
          <w:sz w:val="28"/>
          <w:szCs w:val="28"/>
        </w:rPr>
        <w:t xml:space="preserve"> </w:t>
      </w:r>
      <w:r w:rsidRPr="00CF14DF">
        <w:rPr>
          <w:sz w:val="28"/>
          <w:szCs w:val="28"/>
        </w:rPr>
        <w:t>в</w:t>
      </w:r>
      <w:r w:rsidRPr="00CF14DF">
        <w:rPr>
          <w:spacing w:val="-6"/>
          <w:sz w:val="28"/>
          <w:szCs w:val="28"/>
        </w:rPr>
        <w:t xml:space="preserve"> </w:t>
      </w:r>
      <w:r w:rsidRPr="00CF14DF">
        <w:rPr>
          <w:sz w:val="28"/>
          <w:szCs w:val="28"/>
        </w:rPr>
        <w:t>повседневной</w:t>
      </w:r>
      <w:r w:rsidRPr="00CF14DF">
        <w:rPr>
          <w:spacing w:val="-5"/>
          <w:sz w:val="28"/>
          <w:szCs w:val="28"/>
        </w:rPr>
        <w:t xml:space="preserve"> </w:t>
      </w:r>
      <w:r w:rsidRPr="00CF14DF">
        <w:rPr>
          <w:sz w:val="28"/>
          <w:szCs w:val="28"/>
        </w:rPr>
        <w:t>жизни.</w:t>
      </w:r>
    </w:p>
    <w:p w:rsidR="00CF14DF" w:rsidRPr="00CF14DF" w:rsidRDefault="00CF14DF" w:rsidP="00CF14DF">
      <w:pPr>
        <w:pStyle w:val="TableParagraph"/>
        <w:spacing w:before="1"/>
        <w:ind w:left="109"/>
        <w:jc w:val="both"/>
        <w:rPr>
          <w:sz w:val="28"/>
          <w:szCs w:val="28"/>
        </w:rPr>
      </w:pPr>
      <w:r w:rsidRPr="00CF14DF">
        <w:rPr>
          <w:sz w:val="28"/>
          <w:szCs w:val="28"/>
        </w:rPr>
        <w:t>На</w:t>
      </w:r>
      <w:r w:rsidRPr="00CF14DF">
        <w:rPr>
          <w:spacing w:val="-3"/>
          <w:sz w:val="28"/>
          <w:szCs w:val="28"/>
        </w:rPr>
        <w:t xml:space="preserve"> </w:t>
      </w:r>
      <w:r w:rsidRPr="00CF14DF">
        <w:rPr>
          <w:sz w:val="28"/>
          <w:szCs w:val="28"/>
        </w:rPr>
        <w:t>изучение</w:t>
      </w:r>
      <w:r w:rsidRPr="00CF14DF">
        <w:rPr>
          <w:spacing w:val="-3"/>
          <w:sz w:val="28"/>
          <w:szCs w:val="28"/>
        </w:rPr>
        <w:t xml:space="preserve"> </w:t>
      </w:r>
      <w:r w:rsidRPr="00CF14DF">
        <w:rPr>
          <w:sz w:val="28"/>
          <w:szCs w:val="28"/>
        </w:rPr>
        <w:t>предмета</w:t>
      </w:r>
      <w:r w:rsidRPr="00CF14DF">
        <w:rPr>
          <w:spacing w:val="-3"/>
          <w:sz w:val="28"/>
          <w:szCs w:val="28"/>
        </w:rPr>
        <w:t xml:space="preserve"> </w:t>
      </w:r>
      <w:r w:rsidRPr="00CF14DF">
        <w:rPr>
          <w:sz w:val="28"/>
          <w:szCs w:val="28"/>
        </w:rPr>
        <w:t>“Математика”</w:t>
      </w:r>
      <w:r w:rsidRPr="00CF14DF">
        <w:rPr>
          <w:spacing w:val="-2"/>
          <w:sz w:val="28"/>
          <w:szCs w:val="28"/>
        </w:rPr>
        <w:t xml:space="preserve"> </w:t>
      </w:r>
      <w:r w:rsidRPr="00CF14DF">
        <w:rPr>
          <w:sz w:val="28"/>
          <w:szCs w:val="28"/>
        </w:rPr>
        <w:t>на</w:t>
      </w:r>
      <w:r w:rsidRPr="00CF14DF">
        <w:rPr>
          <w:spacing w:val="-3"/>
          <w:sz w:val="28"/>
          <w:szCs w:val="28"/>
        </w:rPr>
        <w:t xml:space="preserve"> </w:t>
      </w:r>
      <w:r w:rsidR="00220D98">
        <w:rPr>
          <w:sz w:val="28"/>
          <w:szCs w:val="28"/>
        </w:rPr>
        <w:t>уровне</w:t>
      </w:r>
      <w:bookmarkStart w:id="0" w:name="_GoBack"/>
      <w:bookmarkEnd w:id="0"/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начального</w:t>
      </w:r>
      <w:r w:rsidRPr="00CF14DF">
        <w:rPr>
          <w:spacing w:val="-3"/>
          <w:sz w:val="28"/>
          <w:szCs w:val="28"/>
        </w:rPr>
        <w:t xml:space="preserve"> </w:t>
      </w:r>
      <w:r w:rsidRPr="00CF14DF">
        <w:rPr>
          <w:sz w:val="28"/>
          <w:szCs w:val="28"/>
        </w:rPr>
        <w:t>общего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образования</w:t>
      </w:r>
      <w:r w:rsidRPr="00CF14DF">
        <w:rPr>
          <w:spacing w:val="-2"/>
          <w:sz w:val="28"/>
          <w:szCs w:val="28"/>
        </w:rPr>
        <w:t xml:space="preserve"> </w:t>
      </w:r>
      <w:r w:rsidRPr="00CF14DF">
        <w:rPr>
          <w:sz w:val="28"/>
          <w:szCs w:val="28"/>
        </w:rPr>
        <w:t>отводится</w:t>
      </w:r>
      <w:r w:rsidRPr="00CF14DF">
        <w:rPr>
          <w:spacing w:val="-2"/>
          <w:sz w:val="28"/>
          <w:szCs w:val="28"/>
        </w:rPr>
        <w:t xml:space="preserve"> </w:t>
      </w:r>
      <w:r w:rsidRPr="00CF14DF">
        <w:rPr>
          <w:sz w:val="28"/>
          <w:szCs w:val="28"/>
        </w:rPr>
        <w:t>540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часов:</w:t>
      </w:r>
    </w:p>
    <w:p w:rsidR="00CF14DF" w:rsidRPr="00CF14DF" w:rsidRDefault="00CF14DF" w:rsidP="00CF14DF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ind w:hanging="361"/>
        <w:rPr>
          <w:sz w:val="28"/>
          <w:szCs w:val="28"/>
        </w:rPr>
      </w:pPr>
      <w:r w:rsidRPr="00CF14DF">
        <w:rPr>
          <w:sz w:val="28"/>
          <w:szCs w:val="28"/>
        </w:rPr>
        <w:t>1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класс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–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132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часа</w:t>
      </w:r>
      <w:r w:rsidRPr="00CF14DF">
        <w:rPr>
          <w:spacing w:val="116"/>
          <w:sz w:val="28"/>
          <w:szCs w:val="28"/>
        </w:rPr>
        <w:t xml:space="preserve"> </w:t>
      </w:r>
      <w:r w:rsidRPr="00CF14DF">
        <w:rPr>
          <w:sz w:val="28"/>
          <w:szCs w:val="28"/>
        </w:rPr>
        <w:t>(4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часа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в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неделю);</w:t>
      </w:r>
    </w:p>
    <w:p w:rsidR="00CF14DF" w:rsidRPr="00CF14DF" w:rsidRDefault="00CF14DF" w:rsidP="00CF14DF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1"/>
        <w:ind w:hanging="361"/>
        <w:rPr>
          <w:sz w:val="28"/>
          <w:szCs w:val="28"/>
        </w:rPr>
      </w:pPr>
      <w:r w:rsidRPr="00CF14DF">
        <w:rPr>
          <w:sz w:val="28"/>
          <w:szCs w:val="28"/>
        </w:rPr>
        <w:t>2</w:t>
      </w:r>
      <w:r w:rsidRPr="00CF14DF">
        <w:rPr>
          <w:spacing w:val="-2"/>
          <w:sz w:val="28"/>
          <w:szCs w:val="28"/>
        </w:rPr>
        <w:t xml:space="preserve"> </w:t>
      </w:r>
      <w:r w:rsidRPr="00CF14DF">
        <w:rPr>
          <w:sz w:val="28"/>
          <w:szCs w:val="28"/>
        </w:rPr>
        <w:t>класс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–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136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часов</w:t>
      </w:r>
      <w:r w:rsidRPr="00CF14DF">
        <w:rPr>
          <w:spacing w:val="-2"/>
          <w:sz w:val="28"/>
          <w:szCs w:val="28"/>
        </w:rPr>
        <w:t xml:space="preserve"> </w:t>
      </w:r>
      <w:r w:rsidRPr="00CF14DF">
        <w:rPr>
          <w:sz w:val="28"/>
          <w:szCs w:val="28"/>
        </w:rPr>
        <w:t>(4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часа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в</w:t>
      </w:r>
      <w:r w:rsidRPr="00CF14DF">
        <w:rPr>
          <w:spacing w:val="-2"/>
          <w:sz w:val="28"/>
          <w:szCs w:val="28"/>
        </w:rPr>
        <w:t xml:space="preserve"> </w:t>
      </w:r>
      <w:r w:rsidRPr="00CF14DF">
        <w:rPr>
          <w:sz w:val="28"/>
          <w:szCs w:val="28"/>
        </w:rPr>
        <w:t>неделю);</w:t>
      </w:r>
    </w:p>
    <w:p w:rsidR="00CF14DF" w:rsidRDefault="00CF14DF" w:rsidP="00CF14DF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1"/>
        <w:ind w:hanging="361"/>
        <w:rPr>
          <w:sz w:val="28"/>
          <w:szCs w:val="28"/>
        </w:rPr>
      </w:pPr>
      <w:r w:rsidRPr="00CF14DF">
        <w:rPr>
          <w:sz w:val="28"/>
          <w:szCs w:val="28"/>
        </w:rPr>
        <w:t>3</w:t>
      </w:r>
      <w:r w:rsidRPr="00CF14DF">
        <w:rPr>
          <w:spacing w:val="-2"/>
          <w:sz w:val="28"/>
          <w:szCs w:val="28"/>
        </w:rPr>
        <w:t xml:space="preserve"> </w:t>
      </w:r>
      <w:r w:rsidRPr="00CF14DF">
        <w:rPr>
          <w:sz w:val="28"/>
          <w:szCs w:val="28"/>
        </w:rPr>
        <w:t>класс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–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136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часов</w:t>
      </w:r>
      <w:r w:rsidRPr="00CF14DF">
        <w:rPr>
          <w:spacing w:val="-2"/>
          <w:sz w:val="28"/>
          <w:szCs w:val="28"/>
        </w:rPr>
        <w:t xml:space="preserve"> </w:t>
      </w:r>
      <w:r w:rsidRPr="00CF14DF">
        <w:rPr>
          <w:sz w:val="28"/>
          <w:szCs w:val="28"/>
        </w:rPr>
        <w:t>(4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часа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в</w:t>
      </w:r>
      <w:r w:rsidRPr="00CF14DF">
        <w:rPr>
          <w:spacing w:val="-2"/>
          <w:sz w:val="28"/>
          <w:szCs w:val="28"/>
        </w:rPr>
        <w:t xml:space="preserve"> </w:t>
      </w:r>
      <w:r w:rsidRPr="00CF14DF">
        <w:rPr>
          <w:sz w:val="28"/>
          <w:szCs w:val="28"/>
        </w:rPr>
        <w:t>неделю);</w:t>
      </w:r>
    </w:p>
    <w:p w:rsidR="00CF14DF" w:rsidRPr="00CF14DF" w:rsidRDefault="00CF14DF" w:rsidP="00CF14DF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1"/>
        <w:ind w:hanging="361"/>
        <w:rPr>
          <w:sz w:val="28"/>
          <w:szCs w:val="28"/>
        </w:rPr>
      </w:pPr>
      <w:r w:rsidRPr="00CF14DF">
        <w:rPr>
          <w:sz w:val="28"/>
          <w:szCs w:val="28"/>
        </w:rPr>
        <w:t>4</w:t>
      </w:r>
      <w:r w:rsidRPr="00CF14DF">
        <w:rPr>
          <w:spacing w:val="-2"/>
          <w:sz w:val="28"/>
          <w:szCs w:val="28"/>
        </w:rPr>
        <w:t xml:space="preserve"> </w:t>
      </w:r>
      <w:r w:rsidRPr="00CF14DF">
        <w:rPr>
          <w:sz w:val="28"/>
          <w:szCs w:val="28"/>
        </w:rPr>
        <w:t>класс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–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136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часов</w:t>
      </w:r>
      <w:r w:rsidRPr="00CF14DF">
        <w:rPr>
          <w:spacing w:val="-2"/>
          <w:sz w:val="28"/>
          <w:szCs w:val="28"/>
        </w:rPr>
        <w:t xml:space="preserve"> </w:t>
      </w:r>
      <w:r w:rsidRPr="00CF14DF">
        <w:rPr>
          <w:sz w:val="28"/>
          <w:szCs w:val="28"/>
        </w:rPr>
        <w:t>(4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часа</w:t>
      </w:r>
      <w:r w:rsidRPr="00CF14DF">
        <w:rPr>
          <w:spacing w:val="-1"/>
          <w:sz w:val="28"/>
          <w:szCs w:val="28"/>
        </w:rPr>
        <w:t xml:space="preserve"> </w:t>
      </w:r>
      <w:r w:rsidRPr="00CF14DF">
        <w:rPr>
          <w:sz w:val="28"/>
          <w:szCs w:val="28"/>
        </w:rPr>
        <w:t>в</w:t>
      </w:r>
      <w:r w:rsidRPr="00CF14DF">
        <w:rPr>
          <w:spacing w:val="-2"/>
          <w:sz w:val="28"/>
          <w:szCs w:val="28"/>
        </w:rPr>
        <w:t xml:space="preserve"> </w:t>
      </w:r>
      <w:r w:rsidRPr="00CF14DF">
        <w:rPr>
          <w:sz w:val="28"/>
          <w:szCs w:val="28"/>
        </w:rPr>
        <w:t>неделю).</w:t>
      </w:r>
    </w:p>
    <w:p w:rsidR="004A6677" w:rsidRPr="00CF14DF" w:rsidRDefault="004A6677" w:rsidP="00CF14DF">
      <w:pPr>
        <w:rPr>
          <w:rFonts w:ascii="Times New Roman" w:hAnsi="Times New Roman" w:cs="Times New Roman"/>
          <w:sz w:val="28"/>
          <w:szCs w:val="28"/>
        </w:rPr>
      </w:pPr>
    </w:p>
    <w:sectPr w:rsidR="004A6677" w:rsidRPr="00CF1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478"/>
    <w:rsid w:val="00220D98"/>
    <w:rsid w:val="004A6677"/>
    <w:rsid w:val="006E1478"/>
    <w:rsid w:val="00CF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CF14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CF14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Григорьевна</cp:lastModifiedBy>
  <cp:revision>3</cp:revision>
  <dcterms:created xsi:type="dcterms:W3CDTF">2023-09-18T18:21:00Z</dcterms:created>
  <dcterms:modified xsi:type="dcterms:W3CDTF">2023-10-03T11:13:00Z</dcterms:modified>
</cp:coreProperties>
</file>